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5D8" w:rsidRPr="00CE7C7C" w:rsidRDefault="00470A44" w:rsidP="00CE7C7C">
      <w:pPr>
        <w:rPr>
          <w:rFonts w:ascii="Times New Roman" w:hAnsi="Times New Roman" w:cs="Times New Roman"/>
          <w:b/>
          <w:sz w:val="24"/>
        </w:rPr>
      </w:pPr>
      <w:r w:rsidRPr="00CE7C7C">
        <w:rPr>
          <w:rFonts w:ascii="Times New Roman" w:hAnsi="Times New Roman" w:cs="Times New Roman"/>
          <w:b/>
          <w:sz w:val="24"/>
        </w:rPr>
        <w:t>VYBAVOVANIE INFO ŽIADOSTÍ</w:t>
      </w:r>
    </w:p>
    <w:p w:rsidR="000815D8" w:rsidRPr="00CE7C7C" w:rsidRDefault="001A5A65" w:rsidP="00CE7C7C">
      <w:pPr>
        <w:jc w:val="both"/>
        <w:rPr>
          <w:rFonts w:ascii="Times New Roman" w:hAnsi="Times New Roman" w:cs="Times New Roman"/>
          <w:sz w:val="24"/>
        </w:rPr>
      </w:pPr>
      <w:r w:rsidRPr="00CE7C7C">
        <w:rPr>
          <w:rFonts w:ascii="Times New Roman" w:hAnsi="Times New Roman" w:cs="Times New Roman"/>
          <w:sz w:val="24"/>
        </w:rPr>
        <w:t>Centrum sociálnych služieb Námestovo</w:t>
      </w:r>
      <w:r w:rsidR="000815D8" w:rsidRPr="00CE7C7C">
        <w:rPr>
          <w:rFonts w:ascii="Times New Roman" w:hAnsi="Times New Roman" w:cs="Times New Roman"/>
          <w:sz w:val="24"/>
        </w:rPr>
        <w:t xml:space="preserve"> ako </w:t>
      </w:r>
      <w:r w:rsidR="00470A44" w:rsidRPr="00CE7C7C">
        <w:rPr>
          <w:rFonts w:ascii="Times New Roman" w:hAnsi="Times New Roman" w:cs="Times New Roman"/>
          <w:sz w:val="24"/>
        </w:rPr>
        <w:t xml:space="preserve">osoba povinná podľa zákona </w:t>
      </w:r>
      <w:r w:rsidR="000815D8" w:rsidRPr="00CE7C7C">
        <w:rPr>
          <w:rFonts w:ascii="Times New Roman" w:hAnsi="Times New Roman" w:cs="Times New Roman"/>
          <w:sz w:val="24"/>
        </w:rPr>
        <w:t xml:space="preserve"> č. 211/2000 Z. z. o slobodnom prístupe k informáciám a o zmene a doplnení niektorých zákonov (zákon o slobode informácií) v znení neskorších p</w:t>
      </w:r>
      <w:r w:rsidR="00470A44" w:rsidRPr="00CE7C7C">
        <w:rPr>
          <w:rFonts w:ascii="Times New Roman" w:hAnsi="Times New Roman" w:cs="Times New Roman"/>
          <w:sz w:val="24"/>
        </w:rPr>
        <w:t>redpisov ( ďalej tiež len ako „z</w:t>
      </w:r>
      <w:r w:rsidR="000815D8" w:rsidRPr="00CE7C7C">
        <w:rPr>
          <w:rFonts w:ascii="Times New Roman" w:hAnsi="Times New Roman" w:cs="Times New Roman"/>
          <w:sz w:val="24"/>
        </w:rPr>
        <w:t xml:space="preserve">ákon“ ) má povinnosť sprístupňovať informácie. </w:t>
      </w:r>
    </w:p>
    <w:p w:rsidR="00CE7C7C" w:rsidRDefault="00CE7C7C" w:rsidP="00CE7C7C">
      <w:pPr>
        <w:rPr>
          <w:rFonts w:ascii="Times New Roman" w:hAnsi="Times New Roman" w:cs="Times New Roman"/>
          <w:b/>
          <w:sz w:val="24"/>
        </w:rPr>
      </w:pPr>
    </w:p>
    <w:p w:rsidR="00CE7C7C" w:rsidRDefault="000815D8" w:rsidP="00CE7C7C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CE7C7C">
        <w:rPr>
          <w:rFonts w:ascii="Times New Roman" w:hAnsi="Times New Roman" w:cs="Times New Roman"/>
          <w:b/>
          <w:sz w:val="24"/>
        </w:rPr>
        <w:t>Kto môže žiadosť podať?</w:t>
      </w:r>
      <w:r w:rsidRPr="00CE7C7C">
        <w:rPr>
          <w:rFonts w:ascii="Times New Roman" w:hAnsi="Times New Roman" w:cs="Times New Roman"/>
          <w:sz w:val="24"/>
        </w:rPr>
        <w:t xml:space="preserve"> </w:t>
      </w:r>
      <w:r w:rsidR="00470A44" w:rsidRPr="00CE7C7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</w:t>
      </w:r>
    </w:p>
    <w:p w:rsidR="000815D8" w:rsidRPr="00CE7C7C" w:rsidRDefault="000815D8" w:rsidP="00CE7C7C">
      <w:pPr>
        <w:jc w:val="both"/>
        <w:rPr>
          <w:rFonts w:ascii="Times New Roman" w:hAnsi="Times New Roman" w:cs="Times New Roman"/>
          <w:sz w:val="24"/>
        </w:rPr>
      </w:pPr>
      <w:r w:rsidRPr="00CE7C7C">
        <w:rPr>
          <w:rFonts w:ascii="Times New Roman" w:hAnsi="Times New Roman" w:cs="Times New Roman"/>
          <w:sz w:val="24"/>
        </w:rPr>
        <w:t xml:space="preserve">Žiadosť môže podať fyzická alebo právnická osoba. Ako a kde sa žiadosť podáva? Žiadosť možno adresovať povinnej osobe písomne poštou, osobne písomným podaním, osobne ústne, faxom, elektronickou poštou (e-mailom alebo cez elektronickú schránku) alebo iným technicky vykonateľným spôsobom. </w:t>
      </w:r>
    </w:p>
    <w:p w:rsidR="00CE7C7C" w:rsidRDefault="000815D8" w:rsidP="00CE7C7C">
      <w:pPr>
        <w:rPr>
          <w:rFonts w:ascii="Times New Roman" w:hAnsi="Times New Roman" w:cs="Times New Roman"/>
          <w:b/>
          <w:sz w:val="24"/>
        </w:rPr>
      </w:pPr>
      <w:r w:rsidRPr="00CE7C7C">
        <w:rPr>
          <w:rFonts w:ascii="Times New Roman" w:hAnsi="Times New Roman" w:cs="Times New Roman"/>
          <w:b/>
          <w:sz w:val="24"/>
        </w:rPr>
        <w:t xml:space="preserve">Čo musí žiadosť obsahovať? </w:t>
      </w:r>
      <w:r w:rsidR="00470A44" w:rsidRPr="00CE7C7C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</w:t>
      </w:r>
    </w:p>
    <w:p w:rsidR="000815D8" w:rsidRPr="00CE7C7C" w:rsidRDefault="000815D8" w:rsidP="00CE7C7C">
      <w:pPr>
        <w:jc w:val="both"/>
        <w:rPr>
          <w:rFonts w:ascii="Times New Roman" w:hAnsi="Times New Roman" w:cs="Times New Roman"/>
          <w:sz w:val="24"/>
        </w:rPr>
      </w:pPr>
      <w:r w:rsidRPr="00CE7C7C">
        <w:rPr>
          <w:rFonts w:ascii="Times New Roman" w:hAnsi="Times New Roman" w:cs="Times New Roman"/>
          <w:sz w:val="24"/>
        </w:rPr>
        <w:t xml:space="preserve">Zo žiadosti musí byť zrejmé, ktorej povinnej osobe je určená, meno, priezvisko, názov alebo obchodné meno žiadateľa, jeho adresa pobytu alebo sídlo, ktorých informácií sa žiadosť týka a aký spôsob sprístupnenia informácií žiadateľ navrhuje. Neúplnú žiadosť musí žiadateľ po vyzvaní doplniť, inak sa informácia neposkytne a žiadosť sa odloží. </w:t>
      </w:r>
    </w:p>
    <w:p w:rsidR="00CE7C7C" w:rsidRDefault="000815D8" w:rsidP="00CE7C7C">
      <w:pPr>
        <w:rPr>
          <w:rFonts w:ascii="Times New Roman" w:hAnsi="Times New Roman" w:cs="Times New Roman"/>
          <w:b/>
          <w:sz w:val="24"/>
        </w:rPr>
      </w:pPr>
      <w:r w:rsidRPr="00CE7C7C">
        <w:rPr>
          <w:rFonts w:ascii="Times New Roman" w:hAnsi="Times New Roman" w:cs="Times New Roman"/>
          <w:b/>
          <w:sz w:val="24"/>
        </w:rPr>
        <w:t>Akým spôsobom sa môže informácia sprístupniť?</w:t>
      </w:r>
      <w:r w:rsidR="00470A44" w:rsidRPr="00CE7C7C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</w:t>
      </w:r>
      <w:r w:rsidRPr="00CE7C7C">
        <w:rPr>
          <w:rFonts w:ascii="Times New Roman" w:hAnsi="Times New Roman" w:cs="Times New Roman"/>
          <w:b/>
          <w:sz w:val="24"/>
        </w:rPr>
        <w:t xml:space="preserve"> </w:t>
      </w:r>
    </w:p>
    <w:p w:rsidR="000815D8" w:rsidRPr="00CE7C7C" w:rsidRDefault="000815D8" w:rsidP="00CE7C7C">
      <w:pPr>
        <w:jc w:val="both"/>
        <w:rPr>
          <w:rFonts w:ascii="Times New Roman" w:hAnsi="Times New Roman" w:cs="Times New Roman"/>
          <w:sz w:val="24"/>
        </w:rPr>
      </w:pPr>
      <w:r w:rsidRPr="00CE7C7C">
        <w:rPr>
          <w:rFonts w:ascii="Times New Roman" w:hAnsi="Times New Roman" w:cs="Times New Roman"/>
          <w:sz w:val="24"/>
        </w:rPr>
        <w:t xml:space="preserve">Informácie sa sprístupňujú najmä ústne, nahliadnutím do spisu vrátane možnosti vyhotoviť si odpis alebo výpis, odkopírovaním informácií na technický nosič dát, sprístupnením kópií predlôh s požadovanými informáciami, telefonicky, faxom, poštou, elektronickou poštou. Ak informáciu nemožno sprístupniť spôsobom určeným žiadateľom, povinná osoba so žiadateľom dohodne iný spôsob sprístupnenia informácie. </w:t>
      </w:r>
    </w:p>
    <w:p w:rsidR="00CE7C7C" w:rsidRDefault="000815D8" w:rsidP="00CE7C7C">
      <w:pPr>
        <w:rPr>
          <w:rFonts w:ascii="Times New Roman" w:hAnsi="Times New Roman" w:cs="Times New Roman"/>
          <w:b/>
          <w:sz w:val="24"/>
        </w:rPr>
      </w:pPr>
      <w:r w:rsidRPr="00CE7C7C">
        <w:rPr>
          <w:rFonts w:ascii="Times New Roman" w:hAnsi="Times New Roman" w:cs="Times New Roman"/>
          <w:b/>
          <w:sz w:val="24"/>
        </w:rPr>
        <w:t xml:space="preserve">Je poskytnutie informácií bezplatné? </w:t>
      </w:r>
      <w:r w:rsidR="00470A44" w:rsidRPr="00CE7C7C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</w:t>
      </w:r>
    </w:p>
    <w:p w:rsidR="000815D8" w:rsidRPr="00CE7C7C" w:rsidRDefault="000815D8" w:rsidP="00CE7C7C">
      <w:pPr>
        <w:jc w:val="both"/>
        <w:rPr>
          <w:rFonts w:ascii="Times New Roman" w:hAnsi="Times New Roman" w:cs="Times New Roman"/>
          <w:sz w:val="24"/>
        </w:rPr>
      </w:pPr>
      <w:r w:rsidRPr="00CE7C7C">
        <w:rPr>
          <w:rFonts w:ascii="Times New Roman" w:hAnsi="Times New Roman" w:cs="Times New Roman"/>
          <w:sz w:val="24"/>
        </w:rPr>
        <w:t xml:space="preserve">Informácie sa sprístupňujú bezplatne s výnimkou úhrady materiálnych nákladov spojených so zhotovením kópií, so zadovážením technických nosičov a s odoslaním informácie žiadateľovi. Povinná osoba môže zaplatenie úhrady odpustiť. Náklady na sprístupnenie informácie prístupnou formou osobe so zmyslovým postihnutím znáša povinná osoba. Podrobnosti o úhrade nákladov za sprístupnenie informácií stanovuje vyhláška Ministerstva financií SR. </w:t>
      </w:r>
    </w:p>
    <w:p w:rsidR="00CE7C7C" w:rsidRDefault="000815D8" w:rsidP="00CE7C7C">
      <w:pPr>
        <w:rPr>
          <w:rFonts w:ascii="Times New Roman" w:hAnsi="Times New Roman" w:cs="Times New Roman"/>
          <w:sz w:val="24"/>
        </w:rPr>
      </w:pPr>
      <w:r w:rsidRPr="00CE7C7C">
        <w:rPr>
          <w:rFonts w:ascii="Times New Roman" w:hAnsi="Times New Roman" w:cs="Times New Roman"/>
          <w:b/>
          <w:sz w:val="24"/>
        </w:rPr>
        <w:t>Aké sú lehoty na vybavenie žiadosti?</w:t>
      </w:r>
      <w:r w:rsidRPr="00CE7C7C">
        <w:rPr>
          <w:rFonts w:ascii="Times New Roman" w:hAnsi="Times New Roman" w:cs="Times New Roman"/>
          <w:sz w:val="24"/>
        </w:rPr>
        <w:t xml:space="preserve"> </w:t>
      </w:r>
      <w:r w:rsidR="00470A44" w:rsidRPr="00CE7C7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</w:t>
      </w:r>
    </w:p>
    <w:p w:rsidR="000815D8" w:rsidRPr="00CE7C7C" w:rsidRDefault="000815D8" w:rsidP="00CE7C7C">
      <w:pPr>
        <w:jc w:val="both"/>
        <w:rPr>
          <w:rFonts w:ascii="Times New Roman" w:hAnsi="Times New Roman" w:cs="Times New Roman"/>
          <w:sz w:val="24"/>
        </w:rPr>
      </w:pPr>
      <w:r w:rsidRPr="00CE7C7C">
        <w:rPr>
          <w:rFonts w:ascii="Times New Roman" w:hAnsi="Times New Roman" w:cs="Times New Roman"/>
          <w:sz w:val="24"/>
        </w:rPr>
        <w:t xml:space="preserve">Žiadosť o sprístupnenie informácií sa vybavuje bez zbytočného odkladu, najneskôr do 8 pracovných dní odo dňa podania žiadosti alebo odo dňa odstránenia nedostatkov žiadosti a do 15 pracovných dní, ak sa sprístupňuje informácia </w:t>
      </w:r>
      <w:proofErr w:type="spellStart"/>
      <w:r w:rsidRPr="00CE7C7C">
        <w:rPr>
          <w:rFonts w:ascii="Times New Roman" w:hAnsi="Times New Roman" w:cs="Times New Roman"/>
          <w:sz w:val="24"/>
        </w:rPr>
        <w:t>nevidiacej</w:t>
      </w:r>
      <w:proofErr w:type="spellEnd"/>
      <w:r w:rsidRPr="00CE7C7C">
        <w:rPr>
          <w:rFonts w:ascii="Times New Roman" w:hAnsi="Times New Roman" w:cs="Times New Roman"/>
          <w:sz w:val="24"/>
        </w:rPr>
        <w:t xml:space="preserve"> osobe. Zo závažných dôvodov môže povinná osoba predĺžiť lehotu, najviac však o 8 pracovných dní a o 15 pracovných dní, ak sa sprístupňuje informácia </w:t>
      </w:r>
      <w:proofErr w:type="spellStart"/>
      <w:r w:rsidRPr="00CE7C7C">
        <w:rPr>
          <w:rFonts w:ascii="Times New Roman" w:hAnsi="Times New Roman" w:cs="Times New Roman"/>
          <w:sz w:val="24"/>
        </w:rPr>
        <w:t>nevidiacej</w:t>
      </w:r>
      <w:proofErr w:type="spellEnd"/>
      <w:r w:rsidRPr="00CE7C7C">
        <w:rPr>
          <w:rFonts w:ascii="Times New Roman" w:hAnsi="Times New Roman" w:cs="Times New Roman"/>
          <w:sz w:val="24"/>
        </w:rPr>
        <w:t xml:space="preserve"> osobe. </w:t>
      </w:r>
    </w:p>
    <w:p w:rsidR="00CE7C7C" w:rsidRDefault="000815D8" w:rsidP="00CE7C7C">
      <w:pPr>
        <w:rPr>
          <w:rFonts w:ascii="Times New Roman" w:hAnsi="Times New Roman" w:cs="Times New Roman"/>
          <w:sz w:val="24"/>
        </w:rPr>
      </w:pPr>
      <w:r w:rsidRPr="00CE7C7C">
        <w:rPr>
          <w:rFonts w:ascii="Times New Roman" w:hAnsi="Times New Roman" w:cs="Times New Roman"/>
          <w:b/>
          <w:sz w:val="24"/>
        </w:rPr>
        <w:t xml:space="preserve">Je prípustné odvolanie proti odmietnutiu žiadosti? </w:t>
      </w:r>
      <w:r w:rsidR="00470A44" w:rsidRPr="00CE7C7C">
        <w:rPr>
          <w:rFonts w:ascii="Times New Roman" w:hAnsi="Times New Roman" w:cs="Times New Roman"/>
          <w:b/>
          <w:sz w:val="24"/>
        </w:rPr>
        <w:t xml:space="preserve">      </w:t>
      </w:r>
      <w:r w:rsidR="00470A44" w:rsidRPr="00CE7C7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</w:p>
    <w:p w:rsidR="000815D8" w:rsidRPr="00CE7C7C" w:rsidRDefault="000815D8" w:rsidP="00CE7C7C">
      <w:pPr>
        <w:jc w:val="both"/>
        <w:rPr>
          <w:rFonts w:ascii="Times New Roman" w:hAnsi="Times New Roman" w:cs="Times New Roman"/>
          <w:sz w:val="24"/>
        </w:rPr>
      </w:pPr>
      <w:r w:rsidRPr="00CE7C7C">
        <w:rPr>
          <w:rFonts w:ascii="Times New Roman" w:hAnsi="Times New Roman" w:cs="Times New Roman"/>
          <w:sz w:val="24"/>
        </w:rPr>
        <w:t>Proti rozhodnutiu povinnej osoby o odmietnutí sprístupniť informáciu možno podať odvolanie v lehote 15 dní od doručenia rozhodnutia alebo márneho uplynutia lehoty na rozhodnutie o žiadosti. Odvolanie treba adresovať povinnej osobe, ktorá rozhodnutie vydala alebo mala vydať. O odvolaní následne rozhoduje nadriadený povinnej osoby.</w:t>
      </w:r>
    </w:p>
    <w:sectPr w:rsidR="000815D8" w:rsidRPr="00CE7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D8"/>
    <w:rsid w:val="000815D8"/>
    <w:rsid w:val="001A5A65"/>
    <w:rsid w:val="00233871"/>
    <w:rsid w:val="00470A44"/>
    <w:rsid w:val="00AA162B"/>
    <w:rsid w:val="00CE7C7C"/>
    <w:rsid w:val="00D8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C25F0-2C4B-4F77-B6BD-4DAEFE05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70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0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Kondelová</dc:creator>
  <cp:keywords/>
  <dc:description/>
  <cp:lastModifiedBy>Marcela</cp:lastModifiedBy>
  <cp:revision>4</cp:revision>
  <cp:lastPrinted>2024-10-10T06:53:00Z</cp:lastPrinted>
  <dcterms:created xsi:type="dcterms:W3CDTF">2024-10-09T13:32:00Z</dcterms:created>
  <dcterms:modified xsi:type="dcterms:W3CDTF">2024-10-10T07:27:00Z</dcterms:modified>
</cp:coreProperties>
</file>